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B298" w14:textId="77777777" w:rsidR="00722D78" w:rsidRPr="000755AE" w:rsidRDefault="00722D78" w:rsidP="00722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E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579AACC8" w14:textId="3F3D9F4C" w:rsidR="00722D78" w:rsidRPr="000755AE" w:rsidRDefault="00722D78" w:rsidP="000755AE">
      <w:pPr>
        <w:pStyle w:val="a3"/>
        <w:rPr>
          <w:sz w:val="24"/>
          <w:szCs w:val="24"/>
        </w:rPr>
      </w:pPr>
      <w:r w:rsidRPr="001970A3">
        <w:rPr>
          <w:b/>
          <w:bCs/>
          <w:sz w:val="24"/>
          <w:szCs w:val="24"/>
        </w:rPr>
        <w:t>ООО «Красный Рог»</w:t>
      </w:r>
      <w:r w:rsidRPr="000755AE">
        <w:rPr>
          <w:sz w:val="24"/>
          <w:szCs w:val="24"/>
        </w:rPr>
        <w:t>, доводит до сведения жителей и пчеловодов Почепского района</w:t>
      </w:r>
      <w:r w:rsidR="00A94679">
        <w:rPr>
          <w:sz w:val="24"/>
          <w:szCs w:val="24"/>
        </w:rPr>
        <w:t xml:space="preserve"> (Краснорогское сельское поселение)</w:t>
      </w:r>
      <w:r w:rsidRPr="000755AE">
        <w:rPr>
          <w:sz w:val="24"/>
          <w:szCs w:val="24"/>
        </w:rPr>
        <w:t xml:space="preserve">, что, вблизи населённых пунктов: </w:t>
      </w:r>
      <w:r w:rsidRPr="001014AD">
        <w:rPr>
          <w:b/>
          <w:bCs/>
          <w:sz w:val="24"/>
          <w:szCs w:val="24"/>
        </w:rPr>
        <w:t>Роща, Воловня, Красный рог, Б</w:t>
      </w:r>
      <w:r w:rsidR="000755AE" w:rsidRPr="001014AD">
        <w:rPr>
          <w:b/>
          <w:bCs/>
          <w:sz w:val="24"/>
          <w:szCs w:val="24"/>
        </w:rPr>
        <w:t>а</w:t>
      </w:r>
      <w:r w:rsidRPr="001014AD">
        <w:rPr>
          <w:b/>
          <w:bCs/>
          <w:sz w:val="24"/>
          <w:szCs w:val="24"/>
        </w:rPr>
        <w:t>юры, Колос, Весенний, Озарённый, Королёвка, Тарасики, Паниковка</w:t>
      </w:r>
      <w:r w:rsidRPr="000755AE">
        <w:rPr>
          <w:sz w:val="24"/>
          <w:szCs w:val="24"/>
        </w:rPr>
        <w:t>, на земельных участках с кадастровыми номерами:</w:t>
      </w:r>
      <w:r w:rsidR="000755AE">
        <w:rPr>
          <w:sz w:val="24"/>
          <w:szCs w:val="24"/>
        </w:rPr>
        <w:br/>
      </w:r>
      <w:r w:rsidRPr="000755AE">
        <w:rPr>
          <w:sz w:val="24"/>
          <w:szCs w:val="24"/>
        </w:rPr>
        <w:t xml:space="preserve"> 32:20:0320101:662; 32:20:0320101:668; 32:20:0320101:699; 32:20:0320101:687; 32:20:0320101:688; 32:20:0320101:669; 32:20:0320101:661; 32:20:0320101:699; 32:20:0320101:682; 32:20:0320101:683; 32:20:0000000:1173; 32:20:0320103:455; 32:20:0320103:457; 32:20:0320103:456; 32:20:0320103:459; 32:20:0320103:458; </w:t>
      </w:r>
      <w:r w:rsidR="0095467F" w:rsidRPr="000755AE">
        <w:rPr>
          <w:sz w:val="24"/>
          <w:szCs w:val="24"/>
        </w:rPr>
        <w:t>32:20:0320106:11; 32:20:0320106:4; 32:20:0320106:5; 32:20:0320106:6;</w:t>
      </w:r>
      <w:r w:rsidR="000755AE">
        <w:rPr>
          <w:sz w:val="24"/>
          <w:szCs w:val="24"/>
        </w:rPr>
        <w:t xml:space="preserve"> </w:t>
      </w:r>
      <w:r w:rsidR="0095467F" w:rsidRPr="000755AE">
        <w:rPr>
          <w:sz w:val="24"/>
          <w:szCs w:val="24"/>
        </w:rPr>
        <w:t xml:space="preserve">32:20:0320106:9; 32:20:0320106:8; 32:20:0320106:7; 32:20:0320101:691; 32:20:0320101:666; </w:t>
      </w:r>
      <w:r w:rsidR="000755AE" w:rsidRPr="000755AE">
        <w:rPr>
          <w:sz w:val="24"/>
          <w:szCs w:val="24"/>
        </w:rPr>
        <w:t>32:20:0320106:10; 32:20:0320101:672; 32:20:0320101:660; 32:20:0320101:700; 32:20:0320101:667; 32:20:0320101:676; 32:20:0320107:45; 32:20:0320107:44; 32:20:0320107:45; 32:20:0320107:46</w:t>
      </w:r>
    </w:p>
    <w:p w14:paraId="480DD3BD" w14:textId="32D2589D" w:rsidR="00722D78" w:rsidRDefault="000755AE" w:rsidP="00722D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5A1E60">
        <w:rPr>
          <w:sz w:val="24"/>
          <w:szCs w:val="24"/>
        </w:rPr>
        <w:t>19</w:t>
      </w:r>
      <w:r>
        <w:rPr>
          <w:sz w:val="24"/>
          <w:szCs w:val="24"/>
        </w:rPr>
        <w:t>.0</w:t>
      </w:r>
      <w:r w:rsidR="00F048E2" w:rsidRPr="00F048E2">
        <w:rPr>
          <w:sz w:val="24"/>
          <w:szCs w:val="24"/>
        </w:rPr>
        <w:t>5</w:t>
      </w:r>
      <w:r>
        <w:rPr>
          <w:sz w:val="24"/>
          <w:szCs w:val="24"/>
        </w:rPr>
        <w:t xml:space="preserve">.2024 г. по </w:t>
      </w:r>
      <w:r w:rsidR="005A1E60"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 w:rsidR="005A1E60">
        <w:rPr>
          <w:sz w:val="24"/>
          <w:szCs w:val="24"/>
        </w:rPr>
        <w:t>6</w:t>
      </w:r>
      <w:r>
        <w:rPr>
          <w:sz w:val="24"/>
          <w:szCs w:val="24"/>
        </w:rPr>
        <w:t xml:space="preserve">.2024 г. включительно, </w:t>
      </w:r>
      <w:r w:rsidRPr="00E41537">
        <w:rPr>
          <w:sz w:val="24"/>
          <w:szCs w:val="24"/>
        </w:rPr>
        <w:t xml:space="preserve">будет проводиться обработка посевов озимого рапса следующими </w:t>
      </w:r>
      <w:r w:rsidR="005A1E60">
        <w:rPr>
          <w:sz w:val="24"/>
          <w:szCs w:val="24"/>
        </w:rPr>
        <w:t>препаратами</w:t>
      </w:r>
      <w:r w:rsidRPr="00E41537">
        <w:rPr>
          <w:sz w:val="24"/>
          <w:szCs w:val="24"/>
        </w:rPr>
        <w:t>:</w:t>
      </w:r>
    </w:p>
    <w:p w14:paraId="24C1836F" w14:textId="40CED121" w:rsidR="000755AE" w:rsidRDefault="00D048B7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Пиктор Актив</w:t>
      </w:r>
      <w:r w:rsidR="000755AE">
        <w:rPr>
          <w:sz w:val="24"/>
          <w:szCs w:val="24"/>
        </w:rPr>
        <w:t xml:space="preserve">, класс опасности для человека – </w:t>
      </w:r>
      <w:r w:rsidR="00B5473A" w:rsidRPr="00B5473A">
        <w:rPr>
          <w:sz w:val="24"/>
          <w:szCs w:val="24"/>
        </w:rPr>
        <w:t>3</w:t>
      </w:r>
      <w:r w:rsidR="00BB0B4F">
        <w:rPr>
          <w:sz w:val="24"/>
          <w:szCs w:val="24"/>
        </w:rPr>
        <w:t xml:space="preserve"> (</w:t>
      </w:r>
      <w:r w:rsidR="007D15D2" w:rsidRPr="007D15D2">
        <w:rPr>
          <w:sz w:val="24"/>
          <w:szCs w:val="24"/>
        </w:rPr>
        <w:t xml:space="preserve">умеренно </w:t>
      </w:r>
      <w:r w:rsidR="00BB0B4F">
        <w:rPr>
          <w:sz w:val="24"/>
          <w:szCs w:val="24"/>
        </w:rPr>
        <w:t>опасный)</w:t>
      </w:r>
      <w:r w:rsidR="000755AE">
        <w:rPr>
          <w:sz w:val="24"/>
          <w:szCs w:val="24"/>
        </w:rPr>
        <w:t>, класс опасности для пчёл – 3 (</w:t>
      </w:r>
      <w:r w:rsidR="00BB0B4F">
        <w:rPr>
          <w:sz w:val="24"/>
          <w:szCs w:val="24"/>
        </w:rPr>
        <w:t>мало</w:t>
      </w:r>
      <w:r w:rsidR="000755AE">
        <w:rPr>
          <w:sz w:val="24"/>
          <w:szCs w:val="24"/>
        </w:rPr>
        <w:t xml:space="preserve"> опасный)</w:t>
      </w:r>
      <w:r w:rsidR="00BB0B4F">
        <w:rPr>
          <w:sz w:val="24"/>
          <w:szCs w:val="24"/>
        </w:rPr>
        <w:t xml:space="preserve">. Погранично защитная зона для пчёл не менее 2-3 км. Ограничение лёта пчёл не менее </w:t>
      </w:r>
      <w:r w:rsidR="00C02C34">
        <w:rPr>
          <w:sz w:val="24"/>
          <w:szCs w:val="24"/>
        </w:rPr>
        <w:t>36</w:t>
      </w:r>
      <w:r w:rsidR="00BB0B4F">
        <w:rPr>
          <w:sz w:val="24"/>
          <w:szCs w:val="24"/>
        </w:rPr>
        <w:t>-</w:t>
      </w:r>
      <w:r w:rsidR="00C02C34">
        <w:rPr>
          <w:sz w:val="24"/>
          <w:szCs w:val="24"/>
        </w:rPr>
        <w:t>48</w:t>
      </w:r>
      <w:r w:rsidR="00BB0B4F">
        <w:rPr>
          <w:sz w:val="24"/>
          <w:szCs w:val="24"/>
        </w:rPr>
        <w:t xml:space="preserve"> часов.</w:t>
      </w:r>
    </w:p>
    <w:p w14:paraId="68894A19" w14:textId="6FE14812" w:rsidR="00C02C34" w:rsidRDefault="00C02C34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Пропульс, </w:t>
      </w:r>
      <w:r>
        <w:rPr>
          <w:sz w:val="24"/>
          <w:szCs w:val="24"/>
        </w:rPr>
        <w:t xml:space="preserve">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1C67CA">
        <w:rPr>
          <w:sz w:val="24"/>
          <w:szCs w:val="24"/>
        </w:rPr>
        <w:t>мало</w:t>
      </w:r>
      <w:r w:rsidRPr="007D15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опасный), класс опасности для пчёл – 3 (мало опасный). Погранично защитная зона для пчёл не менее 2-3 км. Ограничение лёта пчёл не менее </w:t>
      </w:r>
      <w:r>
        <w:rPr>
          <w:sz w:val="24"/>
          <w:szCs w:val="24"/>
        </w:rPr>
        <w:t>36</w:t>
      </w:r>
      <w:r>
        <w:rPr>
          <w:sz w:val="24"/>
          <w:szCs w:val="24"/>
        </w:rPr>
        <w:t>-</w:t>
      </w:r>
      <w:r>
        <w:rPr>
          <w:sz w:val="24"/>
          <w:szCs w:val="24"/>
        </w:rPr>
        <w:t>48</w:t>
      </w:r>
      <w:r>
        <w:rPr>
          <w:sz w:val="24"/>
          <w:szCs w:val="24"/>
        </w:rPr>
        <w:t xml:space="preserve"> часов.</w:t>
      </w:r>
    </w:p>
    <w:p w14:paraId="3B8FF3A3" w14:textId="7B9EEC49" w:rsidR="007D33FA" w:rsidRDefault="007D33FA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Ультрамаг Бор,</w:t>
      </w:r>
      <w:r w:rsidR="00767351">
        <w:rPr>
          <w:sz w:val="24"/>
          <w:szCs w:val="24"/>
        </w:rPr>
        <w:t xml:space="preserve"> </w:t>
      </w:r>
      <w:r w:rsidR="00767351">
        <w:rPr>
          <w:sz w:val="24"/>
          <w:szCs w:val="24"/>
        </w:rPr>
        <w:t xml:space="preserve">класс опасности для человека – </w:t>
      </w:r>
      <w:r w:rsidR="00767351" w:rsidRPr="00B5473A">
        <w:rPr>
          <w:sz w:val="24"/>
          <w:szCs w:val="24"/>
        </w:rPr>
        <w:t>3</w:t>
      </w:r>
      <w:r w:rsidR="00767351">
        <w:rPr>
          <w:sz w:val="24"/>
          <w:szCs w:val="24"/>
        </w:rPr>
        <w:t xml:space="preserve"> (</w:t>
      </w:r>
      <w:r w:rsidR="00767351" w:rsidRPr="007D15D2">
        <w:rPr>
          <w:sz w:val="24"/>
          <w:szCs w:val="24"/>
        </w:rPr>
        <w:t xml:space="preserve">умеренно </w:t>
      </w:r>
      <w:r w:rsidR="00767351"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  <w:r>
        <w:rPr>
          <w:sz w:val="24"/>
          <w:szCs w:val="24"/>
        </w:rPr>
        <w:t xml:space="preserve"> </w:t>
      </w:r>
    </w:p>
    <w:p w14:paraId="60B4AF0D" w14:textId="3A05F475" w:rsidR="001014AD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Способ внесения – наземный.</w:t>
      </w:r>
    </w:p>
    <w:p w14:paraId="117FF6B0" w14:textId="0C1C7967" w:rsidR="001014AD" w:rsidRPr="000755AE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Дополнительную информацию можно получить: </w:t>
      </w:r>
      <w:r w:rsidRPr="00E41537">
        <w:rPr>
          <w:sz w:val="24"/>
          <w:szCs w:val="24"/>
        </w:rPr>
        <w:t>89102946477, Глеб Васильевич</w:t>
      </w:r>
      <w:r>
        <w:rPr>
          <w:sz w:val="24"/>
          <w:szCs w:val="24"/>
        </w:rPr>
        <w:t xml:space="preserve">. </w:t>
      </w:r>
    </w:p>
    <w:p w14:paraId="14B135D2" w14:textId="5580E6C1" w:rsidR="00722D78" w:rsidRPr="000755AE" w:rsidRDefault="00722D78" w:rsidP="00722D78">
      <w:pPr>
        <w:pStyle w:val="a3"/>
        <w:jc w:val="both"/>
        <w:rPr>
          <w:sz w:val="24"/>
          <w:szCs w:val="24"/>
        </w:rPr>
      </w:pPr>
    </w:p>
    <w:p w14:paraId="20E7C4F0" w14:textId="6D6A8257" w:rsidR="00587354" w:rsidRPr="000755AE" w:rsidRDefault="00587354" w:rsidP="00722D78">
      <w:pPr>
        <w:rPr>
          <w:sz w:val="24"/>
          <w:szCs w:val="24"/>
        </w:rPr>
      </w:pPr>
    </w:p>
    <w:sectPr w:rsidR="00587354" w:rsidRPr="0007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8"/>
    <w:rsid w:val="000755AE"/>
    <w:rsid w:val="000806DA"/>
    <w:rsid w:val="000F4629"/>
    <w:rsid w:val="001014AD"/>
    <w:rsid w:val="001970A3"/>
    <w:rsid w:val="001C67CA"/>
    <w:rsid w:val="004D043E"/>
    <w:rsid w:val="00587354"/>
    <w:rsid w:val="005A1E60"/>
    <w:rsid w:val="00722D78"/>
    <w:rsid w:val="00767351"/>
    <w:rsid w:val="007D15D2"/>
    <w:rsid w:val="007D33FA"/>
    <w:rsid w:val="0095467F"/>
    <w:rsid w:val="00A94679"/>
    <w:rsid w:val="00B5473A"/>
    <w:rsid w:val="00BB0B4F"/>
    <w:rsid w:val="00C02C34"/>
    <w:rsid w:val="00D048B7"/>
    <w:rsid w:val="00DB1C2B"/>
    <w:rsid w:val="00F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EDC"/>
  <w15:chartTrackingRefBased/>
  <w15:docId w15:val="{4AE82D36-A80E-4BE4-935C-3483E68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18</cp:revision>
  <dcterms:created xsi:type="dcterms:W3CDTF">2024-04-10T08:19:00Z</dcterms:created>
  <dcterms:modified xsi:type="dcterms:W3CDTF">2024-05-16T07:08:00Z</dcterms:modified>
</cp:coreProperties>
</file>